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A6" w:rsidRPr="008C1382" w:rsidRDefault="000C675B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42AA6" w:rsidRPr="008C1382" w:rsidRDefault="00942AA6" w:rsidP="00942A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0C675B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E9509C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3 лютого 2023 р. № </w:t>
      </w:r>
      <w:r w:rsidR="00EC27F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5920</w:t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17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667FD3" w:rsidRPr="00667FD3" w:rsidRDefault="00667FD3" w:rsidP="00667FD3">
      <w:pPr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</w:rPr>
        <w:t>Про включення земельних ділянок</w:t>
      </w:r>
    </w:p>
    <w:p w:rsidR="00667FD3" w:rsidRPr="00667FD3" w:rsidRDefault="00667FD3" w:rsidP="00667FD3">
      <w:pPr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</w:rPr>
        <w:t>комунальної власності до переліку</w:t>
      </w:r>
    </w:p>
    <w:p w:rsidR="00667FD3" w:rsidRPr="00667FD3" w:rsidRDefault="00667FD3" w:rsidP="00667FD3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667FD3">
        <w:rPr>
          <w:rFonts w:ascii="Times New Roman" w:eastAsia="Times New Roman" w:hAnsi="Times New Roman"/>
          <w:sz w:val="28"/>
          <w:szCs w:val="28"/>
        </w:rPr>
        <w:t xml:space="preserve">земельних ділянок </w:t>
      </w: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або прав на них,</w:t>
      </w:r>
    </w:p>
    <w:p w:rsidR="00667FD3" w:rsidRPr="00667FD3" w:rsidRDefault="00667FD3" w:rsidP="00667FD3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які виставляються на земельні</w:t>
      </w:r>
    </w:p>
    <w:p w:rsidR="00942AA6" w:rsidRDefault="00667FD3" w:rsidP="00667FD3">
      <w:pPr>
        <w:rPr>
          <w:rFonts w:ascii="Times New Roman" w:hAnsi="Times New Roman"/>
          <w:sz w:val="28"/>
          <w:szCs w:val="28"/>
          <w:lang w:eastAsia="uk-UA"/>
        </w:rPr>
      </w:pP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торги окремими лотами</w:t>
      </w:r>
    </w:p>
    <w:p w:rsidR="00942AA6" w:rsidRPr="008A1C7B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667FD3" w:rsidRPr="00667FD3" w:rsidRDefault="00667FD3" w:rsidP="00667FD3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Batang" w:hAnsi="Times New Roman"/>
          <w:sz w:val="28"/>
          <w:szCs w:val="28"/>
          <w:lang w:eastAsia="uk-UA"/>
        </w:rPr>
        <w:t>З метою збільшення наповнюваності дохідної частини місцевого бюджету,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керуючись </w:t>
      </w:r>
      <w:r w:rsidR="00786E92">
        <w:rPr>
          <w:rFonts w:ascii="Times New Roman" w:eastAsia="Times New Roman" w:hAnsi="Times New Roman"/>
          <w:sz w:val="28"/>
          <w:szCs w:val="28"/>
        </w:rPr>
        <w:t>ст. 26 Закону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України «Про місцеве</w:t>
      </w:r>
      <w:r w:rsidR="00786E92">
        <w:rPr>
          <w:rFonts w:ascii="Times New Roman" w:eastAsia="Times New Roman" w:hAnsi="Times New Roman"/>
          <w:sz w:val="28"/>
          <w:szCs w:val="28"/>
        </w:rPr>
        <w:t xml:space="preserve"> самоврядування в Україні», ст.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12, 122-124, 134-139 Земельного Кодексу України, </w:t>
      </w: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міська рада ВИРІШИЛА</w:t>
      </w:r>
      <w:r w:rsidRPr="00667FD3">
        <w:rPr>
          <w:rFonts w:ascii="Times New Roman" w:eastAsia="Times New Roman" w:hAnsi="Times New Roman"/>
          <w:sz w:val="28"/>
          <w:szCs w:val="28"/>
        </w:rPr>
        <w:t>:</w:t>
      </w:r>
    </w:p>
    <w:p w:rsidR="00667FD3" w:rsidRPr="00667FD3" w:rsidRDefault="00667FD3" w:rsidP="00667FD3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</w:rPr>
        <w:t xml:space="preserve">1.Включити земельні ділянки комунальної власності до переліку земельних ділянок </w:t>
      </w: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або прав на них, які виставляються на земельні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</w:t>
      </w:r>
      <w:r w:rsidR="00A149DD">
        <w:rPr>
          <w:rFonts w:ascii="Times New Roman" w:eastAsia="Times New Roman" w:hAnsi="Times New Roman"/>
          <w:sz w:val="28"/>
          <w:szCs w:val="28"/>
          <w:lang w:eastAsia="uk-UA"/>
        </w:rPr>
        <w:t>торги окремими лотами, що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розташовані на території Рогатинської міської територіальної громади</w:t>
      </w:r>
      <w:r w:rsidR="004769F4">
        <w:rPr>
          <w:rFonts w:ascii="Times New Roman" w:eastAsia="Times New Roman" w:hAnsi="Times New Roman"/>
          <w:sz w:val="28"/>
          <w:szCs w:val="28"/>
        </w:rPr>
        <w:t xml:space="preserve"> Івано-Франківського району Івано-Франківської області</w:t>
      </w:r>
      <w:r w:rsidRPr="00667FD3">
        <w:rPr>
          <w:rFonts w:ascii="Times New Roman" w:eastAsia="Times New Roman" w:hAnsi="Times New Roman"/>
          <w:sz w:val="28"/>
          <w:szCs w:val="28"/>
        </w:rPr>
        <w:t>, згідно з додатком 1.</w:t>
      </w:r>
    </w:p>
    <w:p w:rsidR="00667FD3" w:rsidRPr="00667FD3" w:rsidRDefault="00667FD3" w:rsidP="00667FD3">
      <w:pPr>
        <w:jc w:val="both"/>
        <w:rPr>
          <w:rFonts w:ascii="Times New Roman" w:eastAsia="Batang" w:hAnsi="Times New Roman"/>
          <w:sz w:val="28"/>
          <w:szCs w:val="28"/>
          <w:lang w:eastAsia="uk-UA"/>
        </w:rPr>
      </w:pPr>
      <w:r w:rsidRPr="00667FD3">
        <w:rPr>
          <w:rFonts w:ascii="Times New Roman" w:eastAsia="Batang" w:hAnsi="Times New Roman"/>
          <w:sz w:val="28"/>
          <w:szCs w:val="28"/>
          <w:lang w:eastAsia="uk-UA"/>
        </w:rPr>
        <w:t xml:space="preserve">        2.Передати земельні ділянки, </w:t>
      </w:r>
      <w:r w:rsidRPr="00667FD3">
        <w:rPr>
          <w:rFonts w:ascii="Times New Roman" w:eastAsia="Times New Roman" w:hAnsi="Times New Roman"/>
          <w:sz w:val="28"/>
          <w:szCs w:val="28"/>
        </w:rPr>
        <w:t>визначені у пункті 1 цього рішення,</w:t>
      </w:r>
      <w:r w:rsidRPr="00667FD3">
        <w:rPr>
          <w:rFonts w:ascii="Times New Roman" w:eastAsia="Batang" w:hAnsi="Times New Roman"/>
          <w:sz w:val="28"/>
          <w:szCs w:val="28"/>
          <w:lang w:eastAsia="uk-UA"/>
        </w:rPr>
        <w:t xml:space="preserve"> у користування на умовах оренди на земельних торгах терміном на 10 років.</w:t>
      </w:r>
    </w:p>
    <w:p w:rsidR="00667FD3" w:rsidRPr="00667FD3" w:rsidRDefault="00667FD3" w:rsidP="00667FD3">
      <w:pPr>
        <w:jc w:val="both"/>
        <w:rPr>
          <w:rFonts w:ascii="Times New Roman" w:eastAsia="Batang" w:hAnsi="Times New Roman"/>
          <w:sz w:val="28"/>
          <w:szCs w:val="28"/>
          <w:lang w:eastAsia="uk-UA"/>
        </w:rPr>
      </w:pPr>
      <w:r w:rsidRPr="00667FD3">
        <w:rPr>
          <w:rFonts w:ascii="Times New Roman" w:eastAsia="Batang" w:hAnsi="Times New Roman"/>
          <w:sz w:val="28"/>
          <w:szCs w:val="28"/>
          <w:lang w:eastAsia="uk-UA"/>
        </w:rPr>
        <w:t xml:space="preserve">        3.Встановити стартову ціну річної орендної плати за земельні ділянки, </w:t>
      </w:r>
      <w:r w:rsidRPr="00667FD3">
        <w:rPr>
          <w:rFonts w:ascii="Times New Roman" w:eastAsia="Times New Roman" w:hAnsi="Times New Roman"/>
          <w:sz w:val="28"/>
          <w:szCs w:val="28"/>
        </w:rPr>
        <w:t>визначені у пункті 1 цього рішення,</w:t>
      </w:r>
      <w:r w:rsidRPr="00667FD3">
        <w:rPr>
          <w:rFonts w:ascii="Times New Roman" w:eastAsia="Batang" w:hAnsi="Times New Roman"/>
          <w:sz w:val="28"/>
          <w:szCs w:val="28"/>
          <w:lang w:eastAsia="uk-UA"/>
        </w:rPr>
        <w:t xml:space="preserve"> в розмірі 12 відсотків їх нормативної грошової оцінки.</w:t>
      </w:r>
    </w:p>
    <w:p w:rsidR="00667FD3" w:rsidRPr="00667FD3" w:rsidRDefault="00667FD3" w:rsidP="00667FD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Batang" w:hAnsi="Times New Roman"/>
          <w:sz w:val="28"/>
          <w:szCs w:val="28"/>
          <w:lang w:eastAsia="uk-UA"/>
        </w:rPr>
        <w:t xml:space="preserve">        4.Уповноважити міського голову на підписання протоколів аукціонів та договорів оренди земельних ділянок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визначених у пункті 1 цього рішення</w:t>
      </w:r>
      <w:r w:rsidRPr="00667FD3">
        <w:rPr>
          <w:rFonts w:ascii="Times New Roman" w:eastAsia="Batang" w:hAnsi="Times New Roman"/>
          <w:sz w:val="28"/>
          <w:szCs w:val="28"/>
          <w:lang w:eastAsia="uk-UA"/>
        </w:rPr>
        <w:t>.</w:t>
      </w:r>
    </w:p>
    <w:p w:rsidR="00667FD3" w:rsidRPr="00667FD3" w:rsidRDefault="00667FD3" w:rsidP="00667FD3">
      <w:pPr>
        <w:ind w:firstLine="567"/>
        <w:jc w:val="both"/>
        <w:rPr>
          <w:rFonts w:ascii="Times New Roman" w:eastAsia="Times New Roman" w:hAnsi="Times New Roman"/>
          <w:sz w:val="28"/>
          <w:szCs w:val="20"/>
        </w:rPr>
      </w:pPr>
      <w:r w:rsidRPr="00667FD3">
        <w:rPr>
          <w:rFonts w:ascii="Times New Roman" w:eastAsia="Times New Roman" w:hAnsi="Times New Roman"/>
          <w:sz w:val="28"/>
          <w:szCs w:val="20"/>
        </w:rPr>
        <w:t>5. Відділу земельних ресурсів Рогатинської міської ради вжити організаційних заходів передбачених ст. 135-139 Земельного кодексу України, пов’язаних з підготовкою та проведенням земельних торгів щодо земельних ділянок, визна</w:t>
      </w:r>
      <w:r w:rsidR="00F33566">
        <w:rPr>
          <w:rFonts w:ascii="Times New Roman" w:eastAsia="Times New Roman" w:hAnsi="Times New Roman"/>
          <w:sz w:val="28"/>
          <w:szCs w:val="20"/>
        </w:rPr>
        <w:t>чених у пункті 1 цього рішення</w:t>
      </w:r>
      <w:r w:rsidRPr="00667FD3">
        <w:rPr>
          <w:rFonts w:ascii="Times New Roman" w:eastAsia="Times New Roman" w:hAnsi="Times New Roman"/>
          <w:sz w:val="28"/>
          <w:szCs w:val="20"/>
        </w:rPr>
        <w:t>.</w:t>
      </w:r>
    </w:p>
    <w:p w:rsidR="00F33566" w:rsidRPr="00390783" w:rsidRDefault="00667FD3" w:rsidP="00667FD3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6. 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9C413F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p w:rsidR="00EC27FD" w:rsidRDefault="00EC27FD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667FD3" w:rsidRPr="00667FD3" w:rsidRDefault="00667FD3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</w:rPr>
        <w:lastRenderedPageBreak/>
        <w:t>Додаток 1</w:t>
      </w:r>
    </w:p>
    <w:p w:rsidR="00667FD3" w:rsidRPr="00667FD3" w:rsidRDefault="00667FD3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</w:rPr>
        <w:t>до рішення</w:t>
      </w:r>
      <w:r w:rsidR="00EC27FD">
        <w:rPr>
          <w:rFonts w:ascii="Times New Roman" w:eastAsia="Times New Roman" w:hAnsi="Times New Roman"/>
          <w:sz w:val="28"/>
          <w:szCs w:val="28"/>
        </w:rPr>
        <w:t xml:space="preserve"> Рогатинської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міської ради</w:t>
      </w:r>
    </w:p>
    <w:p w:rsidR="00667FD3" w:rsidRPr="00667FD3" w:rsidRDefault="00357CC9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від 2</w:t>
      </w:r>
      <w:r w:rsidR="0080175D">
        <w:rPr>
          <w:rFonts w:ascii="Times New Roman" w:eastAsia="Times New Roman" w:hAnsi="Times New Roman"/>
          <w:sz w:val="28"/>
          <w:szCs w:val="28"/>
        </w:rPr>
        <w:t>3.02.2023</w:t>
      </w:r>
      <w:r w:rsidR="00EC27FD">
        <w:rPr>
          <w:rFonts w:ascii="Times New Roman" w:eastAsia="Times New Roman" w:hAnsi="Times New Roman"/>
          <w:sz w:val="28"/>
          <w:szCs w:val="28"/>
        </w:rPr>
        <w:t xml:space="preserve"> року</w:t>
      </w:r>
      <w:r w:rsidR="00667FD3" w:rsidRPr="00667FD3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EC27FD">
        <w:rPr>
          <w:rFonts w:ascii="Times New Roman" w:eastAsia="Times New Roman" w:hAnsi="Times New Roman"/>
          <w:sz w:val="28"/>
          <w:szCs w:val="28"/>
        </w:rPr>
        <w:t>5920</w:t>
      </w:r>
      <w:bookmarkStart w:id="0" w:name="_GoBack"/>
      <w:bookmarkEnd w:id="0"/>
    </w:p>
    <w:p w:rsidR="00667FD3" w:rsidRDefault="00667FD3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0175D" w:rsidRPr="00667FD3" w:rsidRDefault="0080175D" w:rsidP="00667FD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B178D2" w:rsidRDefault="00667FD3" w:rsidP="00667FD3">
      <w:pPr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667FD3">
        <w:rPr>
          <w:rFonts w:ascii="Times New Roman" w:eastAsia="Times New Roman" w:hAnsi="Times New Roman"/>
          <w:sz w:val="28"/>
          <w:szCs w:val="28"/>
        </w:rPr>
        <w:t xml:space="preserve">Перелік земельних ділянок </w:t>
      </w: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або</w:t>
      </w:r>
      <w:r w:rsidR="00B178D2">
        <w:rPr>
          <w:rFonts w:ascii="Times New Roman" w:eastAsia="Times New Roman" w:hAnsi="Times New Roman"/>
          <w:sz w:val="28"/>
          <w:szCs w:val="28"/>
          <w:lang w:eastAsia="uk-UA"/>
        </w:rPr>
        <w:t xml:space="preserve"> прав на них, які виставляються</w:t>
      </w:r>
    </w:p>
    <w:p w:rsidR="00667FD3" w:rsidRPr="00667FD3" w:rsidRDefault="00667FD3" w:rsidP="00667FD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667FD3">
        <w:rPr>
          <w:rFonts w:ascii="Times New Roman" w:eastAsia="Times New Roman" w:hAnsi="Times New Roman"/>
          <w:sz w:val="28"/>
          <w:szCs w:val="28"/>
          <w:lang w:eastAsia="uk-UA"/>
        </w:rPr>
        <w:t>на земельні</w:t>
      </w:r>
      <w:r w:rsidRPr="00667FD3">
        <w:rPr>
          <w:rFonts w:ascii="Times New Roman" w:eastAsia="Times New Roman" w:hAnsi="Times New Roman"/>
          <w:sz w:val="28"/>
          <w:szCs w:val="28"/>
        </w:rPr>
        <w:t xml:space="preserve"> </w:t>
      </w:r>
      <w:r w:rsidR="00B178D2">
        <w:rPr>
          <w:rFonts w:ascii="Times New Roman" w:eastAsia="Times New Roman" w:hAnsi="Times New Roman"/>
          <w:sz w:val="28"/>
          <w:szCs w:val="28"/>
          <w:lang w:eastAsia="uk-UA"/>
        </w:rPr>
        <w:t>торги окремими лотами</w:t>
      </w:r>
    </w:p>
    <w:p w:rsidR="00EA780F" w:rsidRPr="00A26997" w:rsidRDefault="00EA780F" w:rsidP="00EA780F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543"/>
        <w:gridCol w:w="1068"/>
        <w:gridCol w:w="2373"/>
        <w:gridCol w:w="2449"/>
        <w:gridCol w:w="1592"/>
      </w:tblGrid>
      <w:tr w:rsidR="00EA780F" w:rsidRPr="00F33566" w:rsidTr="00F33566">
        <w:trPr>
          <w:trHeight w:val="1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Розташування земельної ділянки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Площа земельної ділянки, га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3566">
              <w:rPr>
                <w:rFonts w:ascii="Times New Roman" w:hAnsi="Times New Roman"/>
                <w:sz w:val="20"/>
                <w:szCs w:val="20"/>
              </w:rPr>
              <w:t>Кадастровий номер</w:t>
            </w: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 xml:space="preserve"> земельної ділянки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Цільове призначення земельної ділянки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Право власності, користування</w:t>
            </w:r>
          </w:p>
        </w:tc>
      </w:tr>
      <w:tr w:rsidR="00EA780F" w:rsidRPr="00F33566" w:rsidTr="00F33566">
        <w:trPr>
          <w:trHeight w:val="1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75D" w:rsidRPr="00F33566" w:rsidRDefault="00EA780F" w:rsidP="0080175D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0175D" w:rsidRPr="00F33566">
              <w:rPr>
                <w:rFonts w:ascii="Times New Roman" w:eastAsia="Times New Roman" w:hAnsi="Times New Roman"/>
                <w:sz w:val="20"/>
                <w:szCs w:val="20"/>
              </w:rPr>
              <w:t>за межами</w:t>
            </w:r>
          </w:p>
          <w:p w:rsidR="00EA780F" w:rsidRPr="00F33566" w:rsidRDefault="0080175D" w:rsidP="0080175D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Корчунок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80175D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18,0000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2624481900:10:001:0060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Для ведення товарного сільськогосподарського виробництва,</w:t>
            </w:r>
          </w:p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Код КВПЦЗ: 01.01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0F" w:rsidRPr="00F33566" w:rsidRDefault="00F33566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 xml:space="preserve">право </w:t>
            </w:r>
            <w:r w:rsidR="00EA780F" w:rsidRPr="00F33566">
              <w:rPr>
                <w:rFonts w:ascii="Times New Roman" w:eastAsia="Times New Roman" w:hAnsi="Times New Roman"/>
                <w:sz w:val="20"/>
                <w:szCs w:val="20"/>
              </w:rPr>
              <w:t>оренди</w:t>
            </w:r>
          </w:p>
        </w:tc>
      </w:tr>
      <w:tr w:rsidR="00EA780F" w:rsidRPr="00F33566" w:rsidTr="00F33566">
        <w:trPr>
          <w:trHeight w:val="1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EA780F" w:rsidP="00EA780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за межами</w:t>
            </w:r>
          </w:p>
          <w:p w:rsidR="00EA780F" w:rsidRPr="00F33566" w:rsidRDefault="0080175D" w:rsidP="00EA780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Корчунок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80175D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17,0000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2624481900:10:001:0061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Для ведення товарного сільськогосподарського виробництва,</w:t>
            </w:r>
          </w:p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eastAsia="uk-UA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Код КВПЦЗ: 01.01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0F" w:rsidRPr="00F33566" w:rsidRDefault="00EA780F" w:rsidP="00F3356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право оренди</w:t>
            </w:r>
          </w:p>
        </w:tc>
      </w:tr>
      <w:tr w:rsidR="00EA780F" w:rsidRPr="00F33566" w:rsidTr="00F33566">
        <w:trPr>
          <w:trHeight w:val="1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3566">
              <w:rPr>
                <w:rFonts w:ascii="Times New Roman" w:hAnsi="Times New Roman"/>
                <w:sz w:val="20"/>
                <w:szCs w:val="20"/>
              </w:rPr>
              <w:t>за межами</w:t>
            </w:r>
          </w:p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Лучинці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3,0000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2624483900:02:003:0477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Для ведення товарного сільськогосподарського виробництва,</w:t>
            </w:r>
          </w:p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Код КВПЦЗ: 01.01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0F" w:rsidRPr="00F33566" w:rsidRDefault="00F33566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 xml:space="preserve">право </w:t>
            </w:r>
            <w:r w:rsidR="00EA780F" w:rsidRPr="00F33566">
              <w:rPr>
                <w:rFonts w:ascii="Times New Roman" w:eastAsia="Times New Roman" w:hAnsi="Times New Roman"/>
                <w:sz w:val="20"/>
                <w:szCs w:val="20"/>
              </w:rPr>
              <w:t>оренди</w:t>
            </w:r>
          </w:p>
        </w:tc>
      </w:tr>
      <w:tr w:rsidR="00EA780F" w:rsidRPr="00F33566" w:rsidTr="00F33566">
        <w:trPr>
          <w:trHeight w:val="1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175D" w:rsidRPr="00F33566" w:rsidRDefault="0080175D" w:rsidP="008017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3566">
              <w:rPr>
                <w:rFonts w:ascii="Times New Roman" w:hAnsi="Times New Roman"/>
                <w:sz w:val="20"/>
                <w:szCs w:val="20"/>
              </w:rPr>
              <w:t>за межами</w:t>
            </w:r>
          </w:p>
          <w:p w:rsidR="00EA780F" w:rsidRPr="00F33566" w:rsidRDefault="0080175D" w:rsidP="008017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Лучинці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1,7045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780F" w:rsidRPr="00F33566" w:rsidRDefault="0080175D" w:rsidP="00052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2624483900:02:003:0463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Для ведення товарного сільськогосподарського виробництва,</w:t>
            </w:r>
          </w:p>
          <w:p w:rsidR="00EA780F" w:rsidRPr="00F33566" w:rsidRDefault="00EA780F" w:rsidP="00052CCF">
            <w:pPr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eastAsia="uk-UA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Код КВПЦЗ: 01.01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0F" w:rsidRPr="00F33566" w:rsidRDefault="00F33566" w:rsidP="00052CC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3566">
              <w:rPr>
                <w:rFonts w:ascii="Times New Roman" w:eastAsia="Times New Roman" w:hAnsi="Times New Roman"/>
                <w:sz w:val="20"/>
                <w:szCs w:val="20"/>
              </w:rPr>
              <w:t>право</w:t>
            </w:r>
            <w:r w:rsidR="00EA780F" w:rsidRPr="00F33566">
              <w:rPr>
                <w:rFonts w:ascii="Times New Roman" w:eastAsia="Times New Roman" w:hAnsi="Times New Roman"/>
                <w:sz w:val="20"/>
                <w:szCs w:val="20"/>
              </w:rPr>
              <w:t xml:space="preserve"> оренди</w:t>
            </w:r>
          </w:p>
        </w:tc>
      </w:tr>
    </w:tbl>
    <w:p w:rsidR="00EA780F" w:rsidRPr="00A26997" w:rsidRDefault="00EA780F" w:rsidP="008C4B95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A780F" w:rsidRPr="00A26997" w:rsidRDefault="00EA780F" w:rsidP="00EA780F">
      <w:pPr>
        <w:tabs>
          <w:tab w:val="left" w:pos="6500"/>
        </w:tabs>
        <w:ind w:left="300" w:firstLine="567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A780F" w:rsidRPr="00A26997" w:rsidRDefault="00EA780F" w:rsidP="00EA780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A26997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міської ради </w:t>
      </w:r>
      <w:r w:rsidRPr="00A26997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A26997">
        <w:rPr>
          <w:rFonts w:ascii="Times New Roman" w:eastAsia="Times New Roman" w:hAnsi="Times New Roman"/>
          <w:sz w:val="28"/>
          <w:szCs w:val="28"/>
          <w:lang w:eastAsia="uk-UA"/>
        </w:rPr>
        <w:tab/>
        <w:t>Христина СОРОКА</w:t>
      </w:r>
    </w:p>
    <w:sectPr w:rsidR="00EA780F" w:rsidRPr="00A26997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75B" w:rsidRDefault="000C675B">
      <w:r>
        <w:separator/>
      </w:r>
    </w:p>
  </w:endnote>
  <w:endnote w:type="continuationSeparator" w:id="0">
    <w:p w:rsidR="000C675B" w:rsidRDefault="000C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75B" w:rsidRDefault="000C675B">
      <w:r>
        <w:separator/>
      </w:r>
    </w:p>
  </w:footnote>
  <w:footnote w:type="continuationSeparator" w:id="0">
    <w:p w:rsidR="000C675B" w:rsidRDefault="000C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16E3"/>
    <w:rsid w:val="00023DA8"/>
    <w:rsid w:val="00034AEB"/>
    <w:rsid w:val="00041C24"/>
    <w:rsid w:val="0006295F"/>
    <w:rsid w:val="0006704C"/>
    <w:rsid w:val="000719F2"/>
    <w:rsid w:val="00075AA6"/>
    <w:rsid w:val="0007779D"/>
    <w:rsid w:val="00090E28"/>
    <w:rsid w:val="00097B67"/>
    <w:rsid w:val="000A58CA"/>
    <w:rsid w:val="000A6263"/>
    <w:rsid w:val="000A7470"/>
    <w:rsid w:val="000B22D5"/>
    <w:rsid w:val="000C675B"/>
    <w:rsid w:val="000E390C"/>
    <w:rsid w:val="000E5397"/>
    <w:rsid w:val="001072B9"/>
    <w:rsid w:val="0012648C"/>
    <w:rsid w:val="00130E79"/>
    <w:rsid w:val="00141F09"/>
    <w:rsid w:val="001678B3"/>
    <w:rsid w:val="00170F88"/>
    <w:rsid w:val="00173EDC"/>
    <w:rsid w:val="00174382"/>
    <w:rsid w:val="00174445"/>
    <w:rsid w:val="001753D6"/>
    <w:rsid w:val="00175E84"/>
    <w:rsid w:val="001953BA"/>
    <w:rsid w:val="001D3F6F"/>
    <w:rsid w:val="001F320F"/>
    <w:rsid w:val="00200524"/>
    <w:rsid w:val="00222A4B"/>
    <w:rsid w:val="00223EE3"/>
    <w:rsid w:val="0023580B"/>
    <w:rsid w:val="00236AD4"/>
    <w:rsid w:val="00240CB7"/>
    <w:rsid w:val="00254F4D"/>
    <w:rsid w:val="00256553"/>
    <w:rsid w:val="002566C0"/>
    <w:rsid w:val="00272766"/>
    <w:rsid w:val="002938F3"/>
    <w:rsid w:val="00294AC7"/>
    <w:rsid w:val="002B0C0A"/>
    <w:rsid w:val="002C1EC9"/>
    <w:rsid w:val="002D2FF1"/>
    <w:rsid w:val="002D3A80"/>
    <w:rsid w:val="002D7E13"/>
    <w:rsid w:val="002D7EDA"/>
    <w:rsid w:val="002E27D8"/>
    <w:rsid w:val="002E3042"/>
    <w:rsid w:val="002F1A4A"/>
    <w:rsid w:val="0031719E"/>
    <w:rsid w:val="00327F43"/>
    <w:rsid w:val="00331CB5"/>
    <w:rsid w:val="00344230"/>
    <w:rsid w:val="0035329F"/>
    <w:rsid w:val="0035345B"/>
    <w:rsid w:val="003538F9"/>
    <w:rsid w:val="00357CC9"/>
    <w:rsid w:val="00390783"/>
    <w:rsid w:val="00391FD0"/>
    <w:rsid w:val="00394D82"/>
    <w:rsid w:val="003B464B"/>
    <w:rsid w:val="003B622C"/>
    <w:rsid w:val="003E3B24"/>
    <w:rsid w:val="003E520E"/>
    <w:rsid w:val="003F6ABC"/>
    <w:rsid w:val="004127EB"/>
    <w:rsid w:val="00460E21"/>
    <w:rsid w:val="004769F4"/>
    <w:rsid w:val="004862F1"/>
    <w:rsid w:val="004D5F43"/>
    <w:rsid w:val="004D74C5"/>
    <w:rsid w:val="004F72C7"/>
    <w:rsid w:val="00526640"/>
    <w:rsid w:val="00541A3E"/>
    <w:rsid w:val="00541F8C"/>
    <w:rsid w:val="00550AD7"/>
    <w:rsid w:val="00550BE1"/>
    <w:rsid w:val="00551F1F"/>
    <w:rsid w:val="00553ED0"/>
    <w:rsid w:val="00572FFE"/>
    <w:rsid w:val="00582E9C"/>
    <w:rsid w:val="005A7129"/>
    <w:rsid w:val="005C5219"/>
    <w:rsid w:val="005D142B"/>
    <w:rsid w:val="005D3A8C"/>
    <w:rsid w:val="005F373F"/>
    <w:rsid w:val="005F6182"/>
    <w:rsid w:val="0060064E"/>
    <w:rsid w:val="00600BBF"/>
    <w:rsid w:val="00605EC9"/>
    <w:rsid w:val="006172E0"/>
    <w:rsid w:val="0061787A"/>
    <w:rsid w:val="00662941"/>
    <w:rsid w:val="0066372B"/>
    <w:rsid w:val="00664706"/>
    <w:rsid w:val="00667FD3"/>
    <w:rsid w:val="006717C1"/>
    <w:rsid w:val="0068275F"/>
    <w:rsid w:val="00686BF2"/>
    <w:rsid w:val="00686EEE"/>
    <w:rsid w:val="00693C5C"/>
    <w:rsid w:val="006955A1"/>
    <w:rsid w:val="006B5037"/>
    <w:rsid w:val="006D04AC"/>
    <w:rsid w:val="006D61B0"/>
    <w:rsid w:val="006E34CA"/>
    <w:rsid w:val="006E6319"/>
    <w:rsid w:val="006E7593"/>
    <w:rsid w:val="0070196B"/>
    <w:rsid w:val="0072143D"/>
    <w:rsid w:val="007316AD"/>
    <w:rsid w:val="0073327D"/>
    <w:rsid w:val="00757201"/>
    <w:rsid w:val="007638B8"/>
    <w:rsid w:val="00786E92"/>
    <w:rsid w:val="007A19F7"/>
    <w:rsid w:val="007C2CC5"/>
    <w:rsid w:val="007C2EB8"/>
    <w:rsid w:val="007C3608"/>
    <w:rsid w:val="007D1258"/>
    <w:rsid w:val="007D20E5"/>
    <w:rsid w:val="007E31A2"/>
    <w:rsid w:val="007E5B30"/>
    <w:rsid w:val="0080175D"/>
    <w:rsid w:val="0080386C"/>
    <w:rsid w:val="0080506D"/>
    <w:rsid w:val="008056BB"/>
    <w:rsid w:val="008158EC"/>
    <w:rsid w:val="008210CA"/>
    <w:rsid w:val="008310D1"/>
    <w:rsid w:val="008338F8"/>
    <w:rsid w:val="00852AE6"/>
    <w:rsid w:val="008554F6"/>
    <w:rsid w:val="00856E15"/>
    <w:rsid w:val="00886518"/>
    <w:rsid w:val="0089271F"/>
    <w:rsid w:val="00893B01"/>
    <w:rsid w:val="008B49FB"/>
    <w:rsid w:val="008C02F0"/>
    <w:rsid w:val="008C16FD"/>
    <w:rsid w:val="008C3A2D"/>
    <w:rsid w:val="008C4B95"/>
    <w:rsid w:val="008D2E2C"/>
    <w:rsid w:val="008E3177"/>
    <w:rsid w:val="008E5E8C"/>
    <w:rsid w:val="008F325A"/>
    <w:rsid w:val="008F4035"/>
    <w:rsid w:val="008F797D"/>
    <w:rsid w:val="008F7D03"/>
    <w:rsid w:val="00902B66"/>
    <w:rsid w:val="00911443"/>
    <w:rsid w:val="009306BB"/>
    <w:rsid w:val="009362C9"/>
    <w:rsid w:val="00942AA6"/>
    <w:rsid w:val="00944F20"/>
    <w:rsid w:val="00961498"/>
    <w:rsid w:val="00975118"/>
    <w:rsid w:val="00980524"/>
    <w:rsid w:val="009823E8"/>
    <w:rsid w:val="00986BA2"/>
    <w:rsid w:val="00991791"/>
    <w:rsid w:val="009919A1"/>
    <w:rsid w:val="009928A8"/>
    <w:rsid w:val="009A5CD9"/>
    <w:rsid w:val="009B4854"/>
    <w:rsid w:val="009B6753"/>
    <w:rsid w:val="009C3362"/>
    <w:rsid w:val="009C413F"/>
    <w:rsid w:val="00A06E89"/>
    <w:rsid w:val="00A149DD"/>
    <w:rsid w:val="00A16B62"/>
    <w:rsid w:val="00A569AB"/>
    <w:rsid w:val="00A735F3"/>
    <w:rsid w:val="00A747AB"/>
    <w:rsid w:val="00A9168A"/>
    <w:rsid w:val="00A943EA"/>
    <w:rsid w:val="00AB11FD"/>
    <w:rsid w:val="00AD00C2"/>
    <w:rsid w:val="00AD3FC9"/>
    <w:rsid w:val="00AE064A"/>
    <w:rsid w:val="00AF3FE9"/>
    <w:rsid w:val="00B05425"/>
    <w:rsid w:val="00B07117"/>
    <w:rsid w:val="00B10918"/>
    <w:rsid w:val="00B16A5A"/>
    <w:rsid w:val="00B178D2"/>
    <w:rsid w:val="00B35A29"/>
    <w:rsid w:val="00B40396"/>
    <w:rsid w:val="00B40AC4"/>
    <w:rsid w:val="00B529FA"/>
    <w:rsid w:val="00B66069"/>
    <w:rsid w:val="00B80CA9"/>
    <w:rsid w:val="00B8176A"/>
    <w:rsid w:val="00B928FF"/>
    <w:rsid w:val="00B94E3F"/>
    <w:rsid w:val="00BA002C"/>
    <w:rsid w:val="00BA794A"/>
    <w:rsid w:val="00BB60F1"/>
    <w:rsid w:val="00BC05D5"/>
    <w:rsid w:val="00BC35A1"/>
    <w:rsid w:val="00BF1687"/>
    <w:rsid w:val="00C100FD"/>
    <w:rsid w:val="00C132B5"/>
    <w:rsid w:val="00C17487"/>
    <w:rsid w:val="00C17812"/>
    <w:rsid w:val="00C259D4"/>
    <w:rsid w:val="00C526C0"/>
    <w:rsid w:val="00CA0138"/>
    <w:rsid w:val="00CA14CA"/>
    <w:rsid w:val="00CA425C"/>
    <w:rsid w:val="00CB06F1"/>
    <w:rsid w:val="00CB5F77"/>
    <w:rsid w:val="00CC1948"/>
    <w:rsid w:val="00CE2544"/>
    <w:rsid w:val="00D36EF3"/>
    <w:rsid w:val="00D42A61"/>
    <w:rsid w:val="00D434D7"/>
    <w:rsid w:val="00D5227D"/>
    <w:rsid w:val="00D71D23"/>
    <w:rsid w:val="00D816EB"/>
    <w:rsid w:val="00DA1DA1"/>
    <w:rsid w:val="00DA7E0B"/>
    <w:rsid w:val="00DB308F"/>
    <w:rsid w:val="00DB31D4"/>
    <w:rsid w:val="00DB33AC"/>
    <w:rsid w:val="00DC5224"/>
    <w:rsid w:val="00DD1285"/>
    <w:rsid w:val="00E0023E"/>
    <w:rsid w:val="00E12FA2"/>
    <w:rsid w:val="00E143C0"/>
    <w:rsid w:val="00E1550A"/>
    <w:rsid w:val="00E16735"/>
    <w:rsid w:val="00E61206"/>
    <w:rsid w:val="00E718F5"/>
    <w:rsid w:val="00E8416C"/>
    <w:rsid w:val="00E85C47"/>
    <w:rsid w:val="00E86C69"/>
    <w:rsid w:val="00E9509C"/>
    <w:rsid w:val="00EA45E0"/>
    <w:rsid w:val="00EA780F"/>
    <w:rsid w:val="00EB045E"/>
    <w:rsid w:val="00EB79A4"/>
    <w:rsid w:val="00EC27FD"/>
    <w:rsid w:val="00EE0002"/>
    <w:rsid w:val="00EE41B6"/>
    <w:rsid w:val="00F044F4"/>
    <w:rsid w:val="00F33566"/>
    <w:rsid w:val="00F35893"/>
    <w:rsid w:val="00F40EEB"/>
    <w:rsid w:val="00F43F79"/>
    <w:rsid w:val="00F55003"/>
    <w:rsid w:val="00F620AB"/>
    <w:rsid w:val="00F6624F"/>
    <w:rsid w:val="00F94FBB"/>
    <w:rsid w:val="00FB25E0"/>
    <w:rsid w:val="00FD26BF"/>
    <w:rsid w:val="00FE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3201ADB"/>
  <w15:docId w15:val="{4765F470-651A-4014-8AA5-10CD8D4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EB1F1-42B3-4A5E-AA1C-22DB0F3C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1736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130</cp:revision>
  <cp:lastPrinted>2023-02-27T12:17:00Z</cp:lastPrinted>
  <dcterms:created xsi:type="dcterms:W3CDTF">2015-03-22T10:03:00Z</dcterms:created>
  <dcterms:modified xsi:type="dcterms:W3CDTF">2023-02-27T12:18:00Z</dcterms:modified>
</cp:coreProperties>
</file>